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D5" w:rsidRDefault="00DA3CD5" w:rsidP="00DA3CD5">
      <w:pPr>
        <w:spacing w:after="0"/>
        <w:jc w:val="center"/>
        <w:rPr>
          <w:b/>
          <w:sz w:val="28"/>
        </w:rPr>
      </w:pPr>
    </w:p>
    <w:p w:rsidR="00DA3CD5" w:rsidRPr="00DA3CD5" w:rsidRDefault="00DA3CD5" w:rsidP="00DA3CD5">
      <w:pPr>
        <w:rPr>
          <w:b/>
          <w:u w:val="single"/>
        </w:rPr>
      </w:pPr>
    </w:p>
    <w:p w:rsidR="005A66F8" w:rsidRDefault="00E362F1" w:rsidP="0049033F">
      <w:pPr>
        <w:jc w:val="center"/>
        <w:rPr>
          <w:b/>
          <w:sz w:val="28"/>
        </w:rPr>
      </w:pPr>
      <w:r w:rsidRPr="0001616C">
        <w:rPr>
          <w:b/>
          <w:sz w:val="28"/>
        </w:rPr>
        <w:t xml:space="preserve">National Tay-Sachs </w:t>
      </w:r>
      <w:r w:rsidR="00747981">
        <w:rPr>
          <w:b/>
          <w:sz w:val="28"/>
        </w:rPr>
        <w:t>&amp;</w:t>
      </w:r>
      <w:r w:rsidRPr="0001616C">
        <w:rPr>
          <w:b/>
          <w:sz w:val="28"/>
        </w:rPr>
        <w:t xml:space="preserve"> Allied Diseases to </w:t>
      </w:r>
      <w:r w:rsidR="00A66FD0">
        <w:rPr>
          <w:b/>
          <w:sz w:val="28"/>
        </w:rPr>
        <w:t>H</w:t>
      </w:r>
      <w:r w:rsidR="000C59F6">
        <w:rPr>
          <w:b/>
          <w:sz w:val="28"/>
        </w:rPr>
        <w:t>onor</w:t>
      </w:r>
      <w:r w:rsidR="00BD2578">
        <w:rPr>
          <w:b/>
          <w:sz w:val="28"/>
        </w:rPr>
        <w:t xml:space="preserve"> </w:t>
      </w:r>
      <w:r w:rsidR="009C6907">
        <w:rPr>
          <w:b/>
          <w:sz w:val="28"/>
        </w:rPr>
        <w:t xml:space="preserve">Dr. </w:t>
      </w:r>
      <w:r w:rsidR="00BD2578">
        <w:rPr>
          <w:b/>
          <w:sz w:val="28"/>
        </w:rPr>
        <w:t>Stephen Groft, Cham</w:t>
      </w:r>
      <w:r w:rsidR="006879F9">
        <w:rPr>
          <w:b/>
          <w:sz w:val="28"/>
        </w:rPr>
        <w:t xml:space="preserve">pion of Rare Diseases Research </w:t>
      </w:r>
      <w:r w:rsidR="00A2774B">
        <w:rPr>
          <w:b/>
          <w:sz w:val="28"/>
        </w:rPr>
        <w:t>at Benefit</w:t>
      </w:r>
    </w:p>
    <w:p w:rsidR="0001616C" w:rsidRDefault="0001616C">
      <w:pPr>
        <w:rPr>
          <w:b/>
        </w:rPr>
      </w:pPr>
    </w:p>
    <w:p w:rsidR="00A2774B" w:rsidRPr="006879F9" w:rsidRDefault="0001616C">
      <w:r w:rsidRPr="006879F9">
        <w:t xml:space="preserve">October </w:t>
      </w:r>
      <w:r w:rsidR="00A9252E">
        <w:t>20</w:t>
      </w:r>
      <w:r w:rsidR="00914B7A" w:rsidRPr="006879F9">
        <w:t>, 2014</w:t>
      </w:r>
      <w:r w:rsidRPr="006879F9">
        <w:t xml:space="preserve">—BOSTON, MA—The </w:t>
      </w:r>
      <w:hyperlink r:id="rId6" w:history="1">
        <w:r w:rsidRPr="006879F9">
          <w:rPr>
            <w:rStyle w:val="Hyperlink"/>
          </w:rPr>
          <w:t xml:space="preserve">National Tay-Sachs </w:t>
        </w:r>
        <w:r w:rsidR="00747981" w:rsidRPr="006879F9">
          <w:rPr>
            <w:rStyle w:val="Hyperlink"/>
          </w:rPr>
          <w:t>&amp;</w:t>
        </w:r>
        <w:r w:rsidRPr="006879F9">
          <w:rPr>
            <w:rStyle w:val="Hyperlink"/>
          </w:rPr>
          <w:t xml:space="preserve"> Allied Diseases </w:t>
        </w:r>
        <w:r w:rsidR="00747981" w:rsidRPr="006879F9">
          <w:rPr>
            <w:rStyle w:val="Hyperlink"/>
          </w:rPr>
          <w:t>A</w:t>
        </w:r>
        <w:r w:rsidRPr="006879F9">
          <w:rPr>
            <w:rStyle w:val="Hyperlink"/>
          </w:rPr>
          <w:t>ssociation</w:t>
        </w:r>
      </w:hyperlink>
      <w:r w:rsidR="00747981" w:rsidRPr="006879F9">
        <w:t xml:space="preserve"> (NTSAD)</w:t>
      </w:r>
      <w:r w:rsidR="005A66F8" w:rsidRPr="006879F9">
        <w:t>, the nation’s oldest patient advocacy organization,</w:t>
      </w:r>
      <w:r w:rsidRPr="006879F9">
        <w:t xml:space="preserve"> </w:t>
      </w:r>
      <w:r w:rsidR="009C6907" w:rsidRPr="006879F9">
        <w:t>will honor Stephen Groft</w:t>
      </w:r>
      <w:r w:rsidR="00526DFC">
        <w:t xml:space="preserve">, PharmD, </w:t>
      </w:r>
      <w:r w:rsidR="00BD2578" w:rsidRPr="006879F9">
        <w:t xml:space="preserve">at </w:t>
      </w:r>
      <w:r w:rsidR="00973678" w:rsidRPr="006879F9">
        <w:rPr>
          <w:i/>
        </w:rPr>
        <w:t>Imagine &amp; Believe</w:t>
      </w:r>
      <w:r w:rsidR="00BD2578" w:rsidRPr="006879F9">
        <w:rPr>
          <w:i/>
        </w:rPr>
        <w:t xml:space="preserve">, </w:t>
      </w:r>
      <w:r w:rsidR="00BD2578" w:rsidRPr="006879F9">
        <w:t xml:space="preserve">the organization’s  annual </w:t>
      </w:r>
      <w:r w:rsidR="00EB6A64">
        <w:t xml:space="preserve">Boston fundraising </w:t>
      </w:r>
      <w:r w:rsidR="00BD2578" w:rsidRPr="006879F9">
        <w:t>event</w:t>
      </w:r>
      <w:r w:rsidR="003D4AD4">
        <w:t xml:space="preserve"> to be held</w:t>
      </w:r>
      <w:r w:rsidR="003D4AD4" w:rsidRPr="006879F9">
        <w:t xml:space="preserve"> Thursday</w:t>
      </w:r>
      <w:r w:rsidR="003D4AD4">
        <w:t>,</w:t>
      </w:r>
      <w:r w:rsidR="003D4AD4" w:rsidRPr="006879F9">
        <w:t xml:space="preserve"> November 13, 2014 at the Royal Sonesta Hotel, Cambridge MA. </w:t>
      </w:r>
      <w:r w:rsidR="00BD2578" w:rsidRPr="006879F9">
        <w:t xml:space="preserve"> Proceeds </w:t>
      </w:r>
      <w:r w:rsidR="00526DFC">
        <w:t xml:space="preserve">from the benefit </w:t>
      </w:r>
      <w:r w:rsidR="00E17A6F">
        <w:t xml:space="preserve">will </w:t>
      </w:r>
      <w:r w:rsidR="00A2774B" w:rsidRPr="006879F9">
        <w:t>fund rare diseas</w:t>
      </w:r>
      <w:r w:rsidR="008B62AF" w:rsidRPr="006879F9">
        <w:t xml:space="preserve">e research and </w:t>
      </w:r>
      <w:r w:rsidR="002D02F9">
        <w:t xml:space="preserve">help provide </w:t>
      </w:r>
      <w:r w:rsidR="008B62AF" w:rsidRPr="006879F9">
        <w:t xml:space="preserve">support </w:t>
      </w:r>
      <w:r w:rsidR="006879F9">
        <w:t>for</w:t>
      </w:r>
      <w:r w:rsidR="00BD2578" w:rsidRPr="006879F9">
        <w:t xml:space="preserve"> </w:t>
      </w:r>
      <w:r w:rsidR="00A2774B" w:rsidRPr="006879F9">
        <w:t>families</w:t>
      </w:r>
      <w:r w:rsidR="008B62AF" w:rsidRPr="006879F9">
        <w:t xml:space="preserve"> affected by Tay-Sachs, Canavan </w:t>
      </w:r>
      <w:r w:rsidR="00526DFC">
        <w:t xml:space="preserve">disease </w:t>
      </w:r>
      <w:r w:rsidR="008B62AF" w:rsidRPr="006879F9">
        <w:t xml:space="preserve">and </w:t>
      </w:r>
      <w:r w:rsidR="00526DFC">
        <w:t xml:space="preserve">other </w:t>
      </w:r>
      <w:r w:rsidR="008B62AF" w:rsidRPr="006879F9">
        <w:t>related rare genetic diseases</w:t>
      </w:r>
      <w:r w:rsidR="00A2774B" w:rsidRPr="006879F9">
        <w:t xml:space="preserve">.  </w:t>
      </w:r>
    </w:p>
    <w:p w:rsidR="005A66F8" w:rsidRPr="006879F9" w:rsidRDefault="00B86753">
      <w:r>
        <w:t>Dr. Groft recently retired a</w:t>
      </w:r>
      <w:r w:rsidR="000600B8">
        <w:t>fter</w:t>
      </w:r>
      <w:r w:rsidR="006879F9">
        <w:t xml:space="preserve"> a</w:t>
      </w:r>
      <w:r w:rsidR="002D02F9">
        <w:t>n illustrious</w:t>
      </w:r>
      <w:r w:rsidR="006879F9">
        <w:t xml:space="preserve"> 30</w:t>
      </w:r>
      <w:r w:rsidR="00526DFC">
        <w:t>-</w:t>
      </w:r>
      <w:r w:rsidR="006879F9">
        <w:t>year career a</w:t>
      </w:r>
      <w:r w:rsidR="002D02F9">
        <w:t>t</w:t>
      </w:r>
      <w:r w:rsidR="006879F9">
        <w:t xml:space="preserve"> the NI</w:t>
      </w:r>
      <w:r>
        <w:t>H where he was Director of the</w:t>
      </w:r>
      <w:r w:rsidR="006879F9">
        <w:t xml:space="preserve"> </w:t>
      </w:r>
      <w:r>
        <w:t>Office of Rare Diseases Research (ORDR).  A</w:t>
      </w:r>
      <w:r w:rsidR="00B22AC3">
        <w:t xml:space="preserve"> </w:t>
      </w:r>
      <w:r w:rsidR="002D02F9">
        <w:t>tireless advocate</w:t>
      </w:r>
      <w:r>
        <w:t xml:space="preserve"> for advancing translational research</w:t>
      </w:r>
      <w:r w:rsidR="00B22AC3">
        <w:t xml:space="preserve">, he </w:t>
      </w:r>
      <w:r w:rsidR="002D02F9">
        <w:t xml:space="preserve">was instrumental in moving rare diseases from </w:t>
      </w:r>
      <w:r w:rsidR="00B22AC3">
        <w:t xml:space="preserve">relative obscurity </w:t>
      </w:r>
      <w:r w:rsidR="002D02F9">
        <w:t>to their current central role in biomedical research.</w:t>
      </w:r>
    </w:p>
    <w:p w:rsidR="00A23E5B" w:rsidRDefault="00466757">
      <w:pPr>
        <w:shd w:val="clear" w:color="auto" w:fill="FFFFFF"/>
        <w:spacing w:after="0" w:line="252" w:lineRule="auto"/>
        <w:ind w:right="45"/>
        <w:rPr>
          <w:rFonts w:ascii="Cambria" w:hAnsi="Cambria" w:cstheme="minorHAnsi"/>
          <w:sz w:val="23"/>
          <w:szCs w:val="23"/>
        </w:rPr>
      </w:pPr>
      <w:r w:rsidRPr="00E17A6F">
        <w:t>“</w:t>
      </w:r>
      <w:r w:rsidR="009C4369" w:rsidRPr="009C4369">
        <w:rPr>
          <w:rFonts w:ascii="Cambria" w:hAnsi="Cambria" w:cstheme="minorHAnsi"/>
        </w:rPr>
        <w:t xml:space="preserve">Dr. </w:t>
      </w:r>
      <w:proofErr w:type="spellStart"/>
      <w:r w:rsidR="009C4369" w:rsidRPr="009C4369">
        <w:rPr>
          <w:rFonts w:ascii="Cambria" w:hAnsi="Cambria" w:cstheme="minorHAnsi"/>
        </w:rPr>
        <w:t>Groft’s</w:t>
      </w:r>
      <w:proofErr w:type="spellEnd"/>
      <w:r w:rsidR="009C4369" w:rsidRPr="009C4369">
        <w:rPr>
          <w:rFonts w:ascii="Cambria" w:hAnsi="Cambria" w:cstheme="minorHAnsi"/>
        </w:rPr>
        <w:t xml:space="preserve"> exemplary dedication </w:t>
      </w:r>
      <w:r w:rsidR="001F4BA9" w:rsidRPr="00E17A6F">
        <w:rPr>
          <w:rFonts w:cs="Times New Roman"/>
        </w:rPr>
        <w:t>to improv</w:t>
      </w:r>
      <w:r w:rsidR="00E17A6F" w:rsidRPr="00E17A6F">
        <w:rPr>
          <w:rFonts w:cs="Times New Roman"/>
        </w:rPr>
        <w:t>ing</w:t>
      </w:r>
      <w:r w:rsidR="009C4369">
        <w:rPr>
          <w:rFonts w:cs="Times New Roman"/>
        </w:rPr>
        <w:t xml:space="preserve"> the lives of patients with rare diseases </w:t>
      </w:r>
      <w:r w:rsidR="009C4369" w:rsidRPr="009C4369">
        <w:rPr>
          <w:rFonts w:ascii="Cambria" w:hAnsi="Cambria" w:cstheme="minorHAnsi"/>
        </w:rPr>
        <w:t>is an inspiration to our community of families, clinicians, scientists, biotech companies, and other friends and supporters</w:t>
      </w:r>
      <w:r w:rsidR="00E17A6F">
        <w:rPr>
          <w:rFonts w:ascii="Cambria" w:hAnsi="Cambria" w:cstheme="minorHAnsi"/>
        </w:rPr>
        <w:t>,</w:t>
      </w:r>
      <w:bookmarkStart w:id="0" w:name="_GoBack"/>
      <w:bookmarkEnd w:id="0"/>
      <w:r w:rsidRPr="00E17A6F">
        <w:rPr>
          <w:rFonts w:cs="Times New Roman"/>
        </w:rPr>
        <w:t>”</w:t>
      </w:r>
      <w:r w:rsidR="001F4BA9">
        <w:rPr>
          <w:rFonts w:cs="Times New Roman"/>
        </w:rPr>
        <w:t xml:space="preserve"> </w:t>
      </w:r>
      <w:r w:rsidRPr="006879F9">
        <w:rPr>
          <w:rFonts w:cs="Times New Roman"/>
        </w:rPr>
        <w:t>says NTSAD</w:t>
      </w:r>
      <w:r w:rsidR="00C40C06">
        <w:rPr>
          <w:rFonts w:cs="Times New Roman"/>
        </w:rPr>
        <w:t xml:space="preserve"> Executive Director</w:t>
      </w:r>
      <w:r w:rsidR="00E17A6F">
        <w:rPr>
          <w:rFonts w:cs="Times New Roman"/>
        </w:rPr>
        <w:t>,</w:t>
      </w:r>
      <w:r w:rsidR="00C40C06">
        <w:rPr>
          <w:rFonts w:cs="Times New Roman"/>
        </w:rPr>
        <w:t xml:space="preserve"> Susan Kahn.</w:t>
      </w:r>
    </w:p>
    <w:p w:rsidR="001F4BA9" w:rsidRDefault="001F4BA9" w:rsidP="00466757">
      <w:pPr>
        <w:pStyle w:val="NormalWeb"/>
        <w:spacing w:before="2" w:after="2"/>
        <w:rPr>
          <w:rFonts w:asciiTheme="minorHAnsi" w:hAnsiTheme="minorHAnsi"/>
          <w:sz w:val="24"/>
        </w:rPr>
      </w:pPr>
    </w:p>
    <w:p w:rsidR="00434BF0" w:rsidRPr="006879F9" w:rsidRDefault="002D02F9" w:rsidP="00466757">
      <w:pPr>
        <w:pStyle w:val="NormalWeb"/>
        <w:spacing w:before="2" w:after="2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 addition to providing research grants and supporting </w:t>
      </w:r>
      <w:r w:rsidR="00434BF0" w:rsidRPr="006879F9">
        <w:rPr>
          <w:rFonts w:asciiTheme="minorHAnsi" w:hAnsiTheme="minorHAnsi"/>
          <w:sz w:val="24"/>
        </w:rPr>
        <w:t>more than</w:t>
      </w:r>
      <w:r w:rsidR="00466757" w:rsidRPr="006879F9">
        <w:rPr>
          <w:rFonts w:asciiTheme="minorHAnsi" w:hAnsiTheme="minorHAnsi"/>
          <w:sz w:val="24"/>
        </w:rPr>
        <w:t xml:space="preserve"> 500 </w:t>
      </w:r>
      <w:r w:rsidR="00434BF0" w:rsidRPr="006879F9">
        <w:rPr>
          <w:rFonts w:asciiTheme="minorHAnsi" w:hAnsiTheme="minorHAnsi"/>
          <w:sz w:val="24"/>
        </w:rPr>
        <w:t xml:space="preserve">affected </w:t>
      </w:r>
      <w:r w:rsidR="00466757" w:rsidRPr="006879F9">
        <w:rPr>
          <w:rFonts w:asciiTheme="minorHAnsi" w:hAnsiTheme="minorHAnsi"/>
          <w:sz w:val="24"/>
        </w:rPr>
        <w:t>families and individuals worldwide</w:t>
      </w:r>
      <w:r>
        <w:rPr>
          <w:rFonts w:asciiTheme="minorHAnsi" w:hAnsiTheme="minorHAnsi"/>
          <w:sz w:val="24"/>
        </w:rPr>
        <w:t xml:space="preserve">, NTSAD’s </w:t>
      </w:r>
      <w:r w:rsidR="002A0D1C" w:rsidRPr="006879F9">
        <w:rPr>
          <w:rFonts w:asciiTheme="minorHAnsi" w:hAnsiTheme="minorHAnsi"/>
          <w:sz w:val="24"/>
        </w:rPr>
        <w:t>educational programs raise</w:t>
      </w:r>
      <w:r w:rsidR="00466757" w:rsidRPr="006879F9">
        <w:rPr>
          <w:rFonts w:asciiTheme="minorHAnsi" w:hAnsiTheme="minorHAnsi"/>
          <w:sz w:val="24"/>
        </w:rPr>
        <w:t xml:space="preserve"> awareness </w:t>
      </w:r>
      <w:r w:rsidR="00526DFC">
        <w:rPr>
          <w:rFonts w:asciiTheme="minorHAnsi" w:hAnsiTheme="minorHAnsi"/>
          <w:sz w:val="24"/>
        </w:rPr>
        <w:t>about</w:t>
      </w:r>
      <w:r w:rsidR="00526DFC" w:rsidRPr="006879F9">
        <w:rPr>
          <w:rFonts w:asciiTheme="minorHAnsi" w:hAnsiTheme="minorHAnsi"/>
          <w:sz w:val="24"/>
        </w:rPr>
        <w:t xml:space="preserve"> </w:t>
      </w:r>
      <w:r w:rsidR="00434BF0" w:rsidRPr="006879F9">
        <w:rPr>
          <w:rFonts w:asciiTheme="minorHAnsi" w:hAnsiTheme="minorHAnsi"/>
          <w:sz w:val="24"/>
        </w:rPr>
        <w:t xml:space="preserve">how </w:t>
      </w:r>
      <w:r w:rsidR="00466757" w:rsidRPr="006879F9">
        <w:rPr>
          <w:rFonts w:asciiTheme="minorHAnsi" w:hAnsiTheme="minorHAnsi"/>
          <w:sz w:val="24"/>
        </w:rPr>
        <w:t xml:space="preserve">to prevent </w:t>
      </w:r>
      <w:r w:rsidR="00434BF0" w:rsidRPr="006879F9">
        <w:rPr>
          <w:rFonts w:asciiTheme="minorHAnsi" w:hAnsiTheme="minorHAnsi"/>
          <w:sz w:val="24"/>
        </w:rPr>
        <w:t xml:space="preserve">Tay-Sachs, </w:t>
      </w:r>
      <w:hyperlink r:id="rId7" w:history="1">
        <w:r w:rsidR="00434BF0" w:rsidRPr="006879F9">
          <w:rPr>
            <w:rStyle w:val="Hyperlink"/>
            <w:rFonts w:asciiTheme="minorHAnsi" w:hAnsiTheme="minorHAnsi"/>
            <w:sz w:val="24"/>
          </w:rPr>
          <w:t>Canavan</w:t>
        </w:r>
      </w:hyperlink>
      <w:r w:rsidR="00DA3CD5" w:rsidRPr="006879F9">
        <w:rPr>
          <w:rFonts w:asciiTheme="minorHAnsi" w:hAnsiTheme="minorHAnsi"/>
          <w:sz w:val="24"/>
        </w:rPr>
        <w:t xml:space="preserve">, </w:t>
      </w:r>
      <w:hyperlink r:id="rId8" w:history="1">
        <w:r w:rsidR="00DA3CD5" w:rsidRPr="006879F9">
          <w:rPr>
            <w:rStyle w:val="Hyperlink"/>
            <w:rFonts w:asciiTheme="minorHAnsi" w:hAnsiTheme="minorHAnsi"/>
            <w:sz w:val="24"/>
          </w:rPr>
          <w:t>Sandhoff</w:t>
        </w:r>
      </w:hyperlink>
      <w:r w:rsidR="00DA3CD5" w:rsidRPr="006879F9">
        <w:rPr>
          <w:rFonts w:asciiTheme="minorHAnsi" w:hAnsiTheme="minorHAnsi"/>
          <w:sz w:val="24"/>
        </w:rPr>
        <w:t xml:space="preserve">, </w:t>
      </w:r>
      <w:hyperlink r:id="rId9" w:history="1">
        <w:r w:rsidR="00DA3CD5" w:rsidRPr="006879F9">
          <w:rPr>
            <w:rStyle w:val="Hyperlink"/>
            <w:rFonts w:asciiTheme="minorHAnsi" w:hAnsiTheme="minorHAnsi"/>
            <w:sz w:val="24"/>
          </w:rPr>
          <w:t>GM-1</w:t>
        </w:r>
      </w:hyperlink>
      <w:r w:rsidR="00434BF0" w:rsidRPr="006879F9">
        <w:rPr>
          <w:rFonts w:asciiTheme="minorHAnsi" w:hAnsiTheme="minorHAnsi"/>
          <w:sz w:val="24"/>
        </w:rPr>
        <w:t xml:space="preserve"> and related </w:t>
      </w:r>
      <w:r w:rsidR="006B7BD9" w:rsidRPr="006879F9">
        <w:rPr>
          <w:rFonts w:asciiTheme="minorHAnsi" w:hAnsiTheme="minorHAnsi"/>
          <w:sz w:val="24"/>
        </w:rPr>
        <w:t xml:space="preserve">neurodegenerative </w:t>
      </w:r>
      <w:r w:rsidR="00434BF0" w:rsidRPr="006879F9">
        <w:rPr>
          <w:rFonts w:asciiTheme="minorHAnsi" w:hAnsiTheme="minorHAnsi"/>
          <w:sz w:val="24"/>
        </w:rPr>
        <w:t>diseases</w:t>
      </w:r>
      <w:r w:rsidR="006B7BD9" w:rsidRPr="006879F9">
        <w:rPr>
          <w:rFonts w:asciiTheme="minorHAnsi" w:hAnsiTheme="minorHAnsi"/>
          <w:sz w:val="24"/>
        </w:rPr>
        <w:t xml:space="preserve">, which </w:t>
      </w:r>
      <w:r w:rsidR="0018532E" w:rsidRPr="006879F9">
        <w:rPr>
          <w:rFonts w:asciiTheme="minorHAnsi" w:hAnsiTheme="minorHAnsi"/>
          <w:sz w:val="24"/>
        </w:rPr>
        <w:t xml:space="preserve">are </w:t>
      </w:r>
      <w:r w:rsidR="00526DFC">
        <w:rPr>
          <w:rFonts w:asciiTheme="minorHAnsi" w:hAnsiTheme="minorHAnsi"/>
          <w:sz w:val="24"/>
        </w:rPr>
        <w:t xml:space="preserve">each </w:t>
      </w:r>
      <w:r w:rsidR="002A0D1C" w:rsidRPr="006879F9">
        <w:rPr>
          <w:rFonts w:asciiTheme="minorHAnsi" w:hAnsiTheme="minorHAnsi"/>
          <w:sz w:val="24"/>
        </w:rPr>
        <w:t>caused by an enzyme deficiency and are</w:t>
      </w:r>
      <w:r w:rsidR="00EB6A64">
        <w:rPr>
          <w:rFonts w:asciiTheme="minorHAnsi" w:hAnsiTheme="minorHAnsi"/>
          <w:sz w:val="24"/>
        </w:rPr>
        <w:t xml:space="preserve"> fatal in children and progressively debilitating in adults. </w:t>
      </w:r>
      <w:r w:rsidR="002A0D1C" w:rsidRPr="006879F9">
        <w:rPr>
          <w:rFonts w:asciiTheme="minorHAnsi" w:hAnsiTheme="minorHAnsi"/>
          <w:sz w:val="24"/>
        </w:rPr>
        <w:t xml:space="preserve"> </w:t>
      </w:r>
    </w:p>
    <w:p w:rsidR="00466757" w:rsidRPr="006879F9" w:rsidRDefault="00466757" w:rsidP="00466757">
      <w:pPr>
        <w:pStyle w:val="NormalWeb"/>
        <w:spacing w:before="2" w:after="2"/>
        <w:rPr>
          <w:rFonts w:asciiTheme="minorHAnsi" w:hAnsiTheme="minorHAnsi"/>
          <w:sz w:val="24"/>
        </w:rPr>
      </w:pPr>
    </w:p>
    <w:p w:rsidR="007C25C9" w:rsidRPr="006879F9" w:rsidRDefault="00DA007D" w:rsidP="00466757">
      <w:pPr>
        <w:pStyle w:val="NormalWeb"/>
        <w:spacing w:before="2" w:after="2"/>
        <w:rPr>
          <w:rFonts w:asciiTheme="minorHAnsi" w:hAnsiTheme="minorHAnsi"/>
          <w:sz w:val="24"/>
        </w:rPr>
      </w:pPr>
      <w:r w:rsidRPr="006879F9">
        <w:rPr>
          <w:rFonts w:asciiTheme="minorHAnsi" w:hAnsiTheme="minorHAnsi"/>
          <w:sz w:val="24"/>
        </w:rPr>
        <w:t>“We are honored to recognize</w:t>
      </w:r>
      <w:r w:rsidR="002A0D1C" w:rsidRPr="006879F9">
        <w:rPr>
          <w:rFonts w:asciiTheme="minorHAnsi" w:hAnsiTheme="minorHAnsi"/>
          <w:sz w:val="24"/>
        </w:rPr>
        <w:t xml:space="preserve"> </w:t>
      </w:r>
      <w:r w:rsidR="00C40C06">
        <w:rPr>
          <w:rFonts w:asciiTheme="minorHAnsi" w:hAnsiTheme="minorHAnsi"/>
          <w:sz w:val="24"/>
        </w:rPr>
        <w:t xml:space="preserve">Dr. </w:t>
      </w:r>
      <w:proofErr w:type="spellStart"/>
      <w:r w:rsidR="00C40C06">
        <w:rPr>
          <w:rFonts w:asciiTheme="minorHAnsi" w:hAnsiTheme="minorHAnsi"/>
          <w:sz w:val="24"/>
        </w:rPr>
        <w:t>Groft’s</w:t>
      </w:r>
      <w:proofErr w:type="spellEnd"/>
      <w:r w:rsidR="00C40C06">
        <w:rPr>
          <w:rFonts w:asciiTheme="minorHAnsi" w:hAnsiTheme="minorHAnsi"/>
          <w:sz w:val="24"/>
        </w:rPr>
        <w:t xml:space="preserve"> </w:t>
      </w:r>
      <w:r w:rsidRPr="006879F9">
        <w:rPr>
          <w:rFonts w:asciiTheme="minorHAnsi" w:hAnsiTheme="minorHAnsi"/>
          <w:sz w:val="24"/>
        </w:rPr>
        <w:t>many accomplishments</w:t>
      </w:r>
      <w:r w:rsidR="00B22AC3">
        <w:rPr>
          <w:rFonts w:asciiTheme="minorHAnsi" w:hAnsiTheme="minorHAnsi"/>
          <w:sz w:val="24"/>
        </w:rPr>
        <w:t xml:space="preserve"> and commitment to elevating rare diseases such that he changed the face of medical research</w:t>
      </w:r>
      <w:r w:rsidRPr="006879F9">
        <w:rPr>
          <w:rFonts w:asciiTheme="minorHAnsi" w:hAnsiTheme="minorHAnsi"/>
          <w:sz w:val="24"/>
        </w:rPr>
        <w:t xml:space="preserve">,” </w:t>
      </w:r>
      <w:r w:rsidR="002A0D1C" w:rsidRPr="006879F9">
        <w:rPr>
          <w:rFonts w:asciiTheme="minorHAnsi" w:hAnsiTheme="minorHAnsi"/>
          <w:sz w:val="24"/>
        </w:rPr>
        <w:t>says NTSAD President</w:t>
      </w:r>
      <w:r w:rsidR="00526DFC">
        <w:rPr>
          <w:rFonts w:asciiTheme="minorHAnsi" w:hAnsiTheme="minorHAnsi"/>
          <w:sz w:val="24"/>
        </w:rPr>
        <w:t>,</w:t>
      </w:r>
      <w:r w:rsidR="002A0D1C" w:rsidRPr="006879F9">
        <w:rPr>
          <w:rFonts w:asciiTheme="minorHAnsi" w:hAnsiTheme="minorHAnsi"/>
          <w:sz w:val="24"/>
        </w:rPr>
        <w:t xml:space="preserve"> Shari Ungerleider</w:t>
      </w:r>
      <w:r w:rsidRPr="006879F9">
        <w:rPr>
          <w:rFonts w:asciiTheme="minorHAnsi" w:hAnsiTheme="minorHAnsi"/>
          <w:sz w:val="24"/>
        </w:rPr>
        <w:t>. “</w:t>
      </w:r>
      <w:r w:rsidR="00C40C06">
        <w:rPr>
          <w:rFonts w:asciiTheme="minorHAnsi" w:hAnsiTheme="minorHAnsi"/>
          <w:sz w:val="24"/>
        </w:rPr>
        <w:t xml:space="preserve">Like Dr. Groft, </w:t>
      </w:r>
      <w:r w:rsidR="00466757" w:rsidRPr="006879F9">
        <w:rPr>
          <w:rFonts w:asciiTheme="minorHAnsi" w:hAnsiTheme="minorHAnsi"/>
          <w:sz w:val="24"/>
        </w:rPr>
        <w:t xml:space="preserve">NTSAD </w:t>
      </w:r>
      <w:r w:rsidR="00C40C06">
        <w:rPr>
          <w:rFonts w:asciiTheme="minorHAnsi" w:hAnsiTheme="minorHAnsi"/>
          <w:sz w:val="24"/>
        </w:rPr>
        <w:t>is committed to giving</w:t>
      </w:r>
      <w:r w:rsidR="00466757" w:rsidRPr="006879F9">
        <w:rPr>
          <w:rFonts w:asciiTheme="minorHAnsi" w:hAnsiTheme="minorHAnsi"/>
          <w:sz w:val="24"/>
        </w:rPr>
        <w:t xml:space="preserve"> help and hope to thousands of individuals and families from many backgrounds and ethnicities who have been or are affected by </w:t>
      </w:r>
      <w:r w:rsidR="007C25C9" w:rsidRPr="006879F9">
        <w:rPr>
          <w:rFonts w:asciiTheme="minorHAnsi" w:hAnsiTheme="minorHAnsi"/>
          <w:sz w:val="24"/>
        </w:rPr>
        <w:t xml:space="preserve">lysosomal storage diseases.”  </w:t>
      </w:r>
    </w:p>
    <w:p w:rsidR="002A0D1C" w:rsidRDefault="002A0D1C" w:rsidP="002A0D1C">
      <w:pPr>
        <w:pStyle w:val="NormalWeb"/>
        <w:spacing w:before="2" w:after="2"/>
        <w:rPr>
          <w:rFonts w:asciiTheme="minorHAnsi" w:hAnsiTheme="minorHAnsi"/>
          <w:sz w:val="24"/>
        </w:rPr>
      </w:pPr>
    </w:p>
    <w:p w:rsidR="003D4AD4" w:rsidRPr="006879F9" w:rsidRDefault="00A9252E" w:rsidP="003D4AD4">
      <w:r>
        <w:t xml:space="preserve">The lead sponsors are Genzyme, a </w:t>
      </w:r>
      <w:proofErr w:type="spellStart"/>
      <w:r>
        <w:t>Sanofi</w:t>
      </w:r>
      <w:proofErr w:type="spellEnd"/>
      <w:r>
        <w:t xml:space="preserve"> Company, as well as Shire and Good Start </w:t>
      </w:r>
      <w:r w:rsidR="00714D13">
        <w:t xml:space="preserve">Genetics.  </w:t>
      </w:r>
      <w:r w:rsidR="003D4AD4" w:rsidRPr="006879F9">
        <w:t xml:space="preserve">For ticket and sponsorship information please </w:t>
      </w:r>
      <w:proofErr w:type="gramStart"/>
      <w:r w:rsidR="003D4AD4" w:rsidRPr="006879F9">
        <w:t>visit</w:t>
      </w:r>
      <w:proofErr w:type="gramEnd"/>
      <w:r w:rsidR="003D4AD4" w:rsidRPr="006879F9">
        <w:t xml:space="preserve"> </w:t>
      </w:r>
      <w:hyperlink r:id="rId10" w:history="1">
        <w:r w:rsidR="003D4AD4" w:rsidRPr="006879F9">
          <w:rPr>
            <w:rStyle w:val="Hyperlink"/>
          </w:rPr>
          <w:t>www.ntsad.org</w:t>
        </w:r>
      </w:hyperlink>
      <w:r w:rsidR="003D4AD4" w:rsidRPr="006879F9">
        <w:t>.</w:t>
      </w:r>
    </w:p>
    <w:p w:rsidR="003D4AD4" w:rsidRPr="006879F9" w:rsidRDefault="003D4AD4" w:rsidP="002A0D1C">
      <w:pPr>
        <w:pStyle w:val="NormalWeb"/>
        <w:spacing w:before="2" w:after="2"/>
        <w:rPr>
          <w:rFonts w:asciiTheme="minorHAnsi" w:hAnsiTheme="minorHAnsi"/>
          <w:sz w:val="24"/>
        </w:rPr>
      </w:pPr>
    </w:p>
    <w:p w:rsidR="00DA3CD5" w:rsidRPr="006879F9" w:rsidRDefault="00DA3CD5" w:rsidP="00A9252E">
      <w:pPr>
        <w:spacing w:beforeLines="1" w:afterLines="1"/>
      </w:pPr>
    </w:p>
    <w:p w:rsidR="00DA3CD5" w:rsidRPr="006879F9" w:rsidRDefault="00DA3CD5" w:rsidP="00A9252E">
      <w:pPr>
        <w:spacing w:beforeLines="1" w:afterLines="1"/>
      </w:pPr>
      <w:r w:rsidRPr="006879F9">
        <w:tab/>
      </w:r>
      <w:r w:rsidRPr="006879F9">
        <w:tab/>
      </w:r>
      <w:r w:rsidRPr="006879F9">
        <w:tab/>
      </w:r>
      <w:r w:rsidRPr="006879F9">
        <w:tab/>
        <w:t># # # #</w:t>
      </w:r>
    </w:p>
    <w:p w:rsidR="00DA3CD5" w:rsidRPr="006879F9" w:rsidRDefault="00DA3CD5" w:rsidP="00A9252E">
      <w:pPr>
        <w:spacing w:beforeLines="1" w:afterLines="1"/>
      </w:pPr>
    </w:p>
    <w:p w:rsidR="000E43C6" w:rsidRPr="006879F9" w:rsidRDefault="00DA3CD5" w:rsidP="00A9252E">
      <w:pPr>
        <w:spacing w:beforeLines="1" w:afterLines="1"/>
        <w:rPr>
          <w:rFonts w:cs="Times New Roman"/>
          <w:szCs w:val="20"/>
        </w:rPr>
      </w:pPr>
      <w:r w:rsidRPr="006879F9">
        <w:t>Note to editors:  Photos available upon request.  Local families affected by Tay-Sachs</w:t>
      </w:r>
      <w:r w:rsidR="002A0D1C" w:rsidRPr="006879F9">
        <w:rPr>
          <w:rFonts w:cs="Times New Roman"/>
          <w:szCs w:val="20"/>
        </w:rPr>
        <w:t xml:space="preserve"> </w:t>
      </w:r>
      <w:r w:rsidR="000600B8">
        <w:rPr>
          <w:rFonts w:cs="Times New Roman"/>
          <w:szCs w:val="20"/>
        </w:rPr>
        <w:t xml:space="preserve">or related lysosomal storage diseases </w:t>
      </w:r>
      <w:r w:rsidR="002A0D1C" w:rsidRPr="006879F9">
        <w:rPr>
          <w:rFonts w:cs="Times New Roman"/>
          <w:szCs w:val="20"/>
        </w:rPr>
        <w:t>are available for interviews.</w:t>
      </w:r>
    </w:p>
    <w:p w:rsidR="007F1109" w:rsidRDefault="007F1109" w:rsidP="00A9252E">
      <w:pPr>
        <w:spacing w:beforeLines="1" w:afterLines="1"/>
        <w:rPr>
          <w:rFonts w:cs="Times New Roman"/>
          <w:szCs w:val="20"/>
        </w:rPr>
      </w:pPr>
    </w:p>
    <w:p w:rsidR="00973678" w:rsidRPr="006879F9" w:rsidRDefault="000E43C6" w:rsidP="000E43C6">
      <w:pPr>
        <w:spacing w:after="0"/>
        <w:jc w:val="both"/>
        <w:rPr>
          <w:b/>
        </w:rPr>
      </w:pPr>
      <w:r w:rsidRPr="006879F9">
        <w:rPr>
          <w:b/>
        </w:rPr>
        <w:t xml:space="preserve">Media Contact: </w:t>
      </w:r>
    </w:p>
    <w:p w:rsidR="000E43C6" w:rsidRPr="006879F9" w:rsidRDefault="000E43C6" w:rsidP="000E43C6">
      <w:pPr>
        <w:spacing w:after="0"/>
        <w:jc w:val="both"/>
      </w:pPr>
      <w:r w:rsidRPr="006879F9">
        <w:t>Edna Kaplan</w:t>
      </w:r>
    </w:p>
    <w:p w:rsidR="000E43C6" w:rsidRPr="006879F9" w:rsidRDefault="000E43C6" w:rsidP="000E43C6">
      <w:pPr>
        <w:spacing w:after="0"/>
      </w:pPr>
      <w:r w:rsidRPr="006879F9">
        <w:t>KOGS Communication</w:t>
      </w:r>
    </w:p>
    <w:p w:rsidR="000E43C6" w:rsidRPr="006879F9" w:rsidRDefault="009138C6" w:rsidP="000E43C6">
      <w:pPr>
        <w:spacing w:after="0"/>
      </w:pPr>
      <w:hyperlink r:id="rId11" w:history="1">
        <w:r w:rsidR="000E43C6" w:rsidRPr="006879F9">
          <w:rPr>
            <w:rStyle w:val="Hyperlink"/>
          </w:rPr>
          <w:t>Kaplan@kogspr.com</w:t>
        </w:r>
      </w:hyperlink>
    </w:p>
    <w:p w:rsidR="000E43C6" w:rsidRPr="006879F9" w:rsidRDefault="000E43C6" w:rsidP="000E43C6">
      <w:pPr>
        <w:spacing w:after="0"/>
      </w:pPr>
      <w:r w:rsidRPr="006879F9">
        <w:t>781-639-1910</w:t>
      </w:r>
      <w:r w:rsidRPr="006879F9">
        <w:tab/>
      </w:r>
    </w:p>
    <w:p w:rsidR="009138C6" w:rsidRDefault="009138C6" w:rsidP="00A9252E">
      <w:pPr>
        <w:spacing w:beforeLines="1" w:afterLines="1"/>
        <w:rPr>
          <w:rFonts w:cs="Times New Roman"/>
          <w:szCs w:val="20"/>
        </w:rPr>
      </w:pPr>
    </w:p>
    <w:sectPr w:rsidR="009138C6" w:rsidSect="005A66F8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AC3" w:rsidRDefault="00B22AC3" w:rsidP="003224B9">
      <w:pPr>
        <w:spacing w:after="0"/>
      </w:pPr>
      <w:r>
        <w:separator/>
      </w:r>
    </w:p>
  </w:endnote>
  <w:endnote w:type="continuationSeparator" w:id="0">
    <w:p w:rsidR="00B22AC3" w:rsidRDefault="00B22AC3" w:rsidP="003224B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AC3" w:rsidRDefault="00B22AC3" w:rsidP="003224B9">
      <w:pPr>
        <w:spacing w:after="0"/>
      </w:pPr>
      <w:r>
        <w:separator/>
      </w:r>
    </w:p>
  </w:footnote>
  <w:footnote w:type="continuationSeparator" w:id="0">
    <w:p w:rsidR="00B22AC3" w:rsidRDefault="00B22AC3" w:rsidP="003224B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trackRevision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62F1"/>
    <w:rsid w:val="00010533"/>
    <w:rsid w:val="0001616C"/>
    <w:rsid w:val="00023D0C"/>
    <w:rsid w:val="000600B8"/>
    <w:rsid w:val="00064249"/>
    <w:rsid w:val="000C59F6"/>
    <w:rsid w:val="000E43C6"/>
    <w:rsid w:val="0018532E"/>
    <w:rsid w:val="001F4BA9"/>
    <w:rsid w:val="002A0D1C"/>
    <w:rsid w:val="002D02F9"/>
    <w:rsid w:val="0031426B"/>
    <w:rsid w:val="003224B9"/>
    <w:rsid w:val="00340AEA"/>
    <w:rsid w:val="003D4AD4"/>
    <w:rsid w:val="00405E23"/>
    <w:rsid w:val="00414BEC"/>
    <w:rsid w:val="00434BF0"/>
    <w:rsid w:val="00466757"/>
    <w:rsid w:val="0049033F"/>
    <w:rsid w:val="00526DFC"/>
    <w:rsid w:val="00581C74"/>
    <w:rsid w:val="005A66F8"/>
    <w:rsid w:val="005D05D2"/>
    <w:rsid w:val="00604441"/>
    <w:rsid w:val="0067182C"/>
    <w:rsid w:val="006879F9"/>
    <w:rsid w:val="006A315F"/>
    <w:rsid w:val="006A3A2F"/>
    <w:rsid w:val="006B7BD9"/>
    <w:rsid w:val="006D5891"/>
    <w:rsid w:val="00714D13"/>
    <w:rsid w:val="00747981"/>
    <w:rsid w:val="007605D6"/>
    <w:rsid w:val="007C25C9"/>
    <w:rsid w:val="007F1109"/>
    <w:rsid w:val="00813464"/>
    <w:rsid w:val="00883EFD"/>
    <w:rsid w:val="008A36A7"/>
    <w:rsid w:val="008B62AF"/>
    <w:rsid w:val="008C23A8"/>
    <w:rsid w:val="00903BCC"/>
    <w:rsid w:val="009138C6"/>
    <w:rsid w:val="00914B7A"/>
    <w:rsid w:val="00973678"/>
    <w:rsid w:val="00974FF5"/>
    <w:rsid w:val="009810D6"/>
    <w:rsid w:val="009A3D10"/>
    <w:rsid w:val="009C4369"/>
    <w:rsid w:val="009C6907"/>
    <w:rsid w:val="009F28C7"/>
    <w:rsid w:val="009F78B8"/>
    <w:rsid w:val="00A23E5B"/>
    <w:rsid w:val="00A2774B"/>
    <w:rsid w:val="00A66FD0"/>
    <w:rsid w:val="00A77308"/>
    <w:rsid w:val="00A85D9E"/>
    <w:rsid w:val="00A9252E"/>
    <w:rsid w:val="00B22AC3"/>
    <w:rsid w:val="00B86753"/>
    <w:rsid w:val="00BD2578"/>
    <w:rsid w:val="00C40C06"/>
    <w:rsid w:val="00CC3F74"/>
    <w:rsid w:val="00CE52D8"/>
    <w:rsid w:val="00D26656"/>
    <w:rsid w:val="00D32EA3"/>
    <w:rsid w:val="00DA007D"/>
    <w:rsid w:val="00DA3CD5"/>
    <w:rsid w:val="00DC748D"/>
    <w:rsid w:val="00E17A6F"/>
    <w:rsid w:val="00E362F1"/>
    <w:rsid w:val="00E67634"/>
    <w:rsid w:val="00EB6A64"/>
    <w:rsid w:val="00EE4A27"/>
    <w:rsid w:val="00F06153"/>
    <w:rsid w:val="00F6703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854"/>
  </w:style>
  <w:style w:type="paragraph" w:styleId="Heading3">
    <w:name w:val="heading 3"/>
    <w:basedOn w:val="Normal"/>
    <w:link w:val="Heading3Char"/>
    <w:uiPriority w:val="9"/>
    <w:rsid w:val="007C25C9"/>
    <w:pPr>
      <w:spacing w:beforeLines="1" w:afterLines="1"/>
      <w:outlineLvl w:val="2"/>
    </w:pPr>
    <w:rPr>
      <w:rFonts w:ascii="Times" w:hAnsi="Times"/>
      <w:b/>
      <w:sz w:val="27"/>
      <w:szCs w:val="20"/>
    </w:rPr>
  </w:style>
  <w:style w:type="paragraph" w:styleId="Heading4">
    <w:name w:val="heading 4"/>
    <w:basedOn w:val="Normal"/>
    <w:link w:val="Heading4Char"/>
    <w:uiPriority w:val="9"/>
    <w:rsid w:val="007C25C9"/>
    <w:pPr>
      <w:spacing w:beforeLines="1" w:afterLines="1"/>
      <w:outlineLvl w:val="3"/>
    </w:pPr>
    <w:rPr>
      <w:rFonts w:ascii="Times" w:hAnsi="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6757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C25C9"/>
    <w:rPr>
      <w:rFonts w:ascii="Times" w:hAnsi="Times"/>
      <w:b/>
      <w:sz w:val="27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7C25C9"/>
    <w:rPr>
      <w:rFonts w:ascii="Times" w:hAnsi="Times"/>
      <w:b/>
      <w:szCs w:val="20"/>
    </w:rPr>
  </w:style>
  <w:style w:type="character" w:styleId="Hyperlink">
    <w:name w:val="Hyperlink"/>
    <w:basedOn w:val="DefaultParagraphFont"/>
    <w:uiPriority w:val="99"/>
    <w:unhideWhenUsed/>
    <w:rsid w:val="007C25C9"/>
    <w:rPr>
      <w:color w:val="0000FF" w:themeColor="hyperlink"/>
      <w:u w:val="single"/>
    </w:rPr>
  </w:style>
  <w:style w:type="character" w:customStyle="1" w:styleId="position">
    <w:name w:val="position"/>
    <w:basedOn w:val="DefaultParagraphFont"/>
    <w:rsid w:val="007C25C9"/>
  </w:style>
  <w:style w:type="character" w:customStyle="1" w:styleId="company">
    <w:name w:val="company"/>
    <w:basedOn w:val="DefaultParagraphFont"/>
    <w:rsid w:val="007C25C9"/>
  </w:style>
  <w:style w:type="paragraph" w:styleId="BalloonText">
    <w:name w:val="Balloon Text"/>
    <w:basedOn w:val="Normal"/>
    <w:link w:val="BalloonTextChar"/>
    <w:uiPriority w:val="99"/>
    <w:semiHidden/>
    <w:unhideWhenUsed/>
    <w:rsid w:val="009F78B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8B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3224B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24B9"/>
  </w:style>
  <w:style w:type="paragraph" w:styleId="Footer">
    <w:name w:val="footer"/>
    <w:basedOn w:val="Normal"/>
    <w:link w:val="FooterChar"/>
    <w:uiPriority w:val="99"/>
    <w:semiHidden/>
    <w:unhideWhenUsed/>
    <w:rsid w:val="003224B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24B9"/>
  </w:style>
  <w:style w:type="character" w:styleId="FollowedHyperlink">
    <w:name w:val="FollowedHyperlink"/>
    <w:basedOn w:val="DefaultParagraphFont"/>
    <w:uiPriority w:val="99"/>
    <w:semiHidden/>
    <w:unhideWhenUsed/>
    <w:rsid w:val="002A0D1C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6DF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6DF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6DF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DF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6DF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854"/>
  </w:style>
  <w:style w:type="paragraph" w:styleId="Heading3">
    <w:name w:val="heading 3"/>
    <w:basedOn w:val="Normal"/>
    <w:link w:val="Heading3Char"/>
    <w:uiPriority w:val="9"/>
    <w:rsid w:val="007C25C9"/>
    <w:pPr>
      <w:spacing w:beforeLines="1" w:afterLines="1"/>
      <w:outlineLvl w:val="2"/>
    </w:pPr>
    <w:rPr>
      <w:rFonts w:ascii="Times" w:hAnsi="Times"/>
      <w:b/>
      <w:sz w:val="27"/>
      <w:szCs w:val="20"/>
    </w:rPr>
  </w:style>
  <w:style w:type="paragraph" w:styleId="Heading4">
    <w:name w:val="heading 4"/>
    <w:basedOn w:val="Normal"/>
    <w:link w:val="Heading4Char"/>
    <w:uiPriority w:val="9"/>
    <w:rsid w:val="007C25C9"/>
    <w:pPr>
      <w:spacing w:beforeLines="1" w:afterLines="1"/>
      <w:outlineLvl w:val="3"/>
    </w:pPr>
    <w:rPr>
      <w:rFonts w:ascii="Times" w:hAnsi="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6757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C25C9"/>
    <w:rPr>
      <w:rFonts w:ascii="Times" w:hAnsi="Times"/>
      <w:b/>
      <w:sz w:val="27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7C25C9"/>
    <w:rPr>
      <w:rFonts w:ascii="Times" w:hAnsi="Times"/>
      <w:b/>
      <w:szCs w:val="20"/>
    </w:rPr>
  </w:style>
  <w:style w:type="character" w:styleId="Hyperlink">
    <w:name w:val="Hyperlink"/>
    <w:basedOn w:val="DefaultParagraphFont"/>
    <w:uiPriority w:val="99"/>
    <w:unhideWhenUsed/>
    <w:rsid w:val="007C25C9"/>
    <w:rPr>
      <w:color w:val="0000FF" w:themeColor="hyperlink"/>
      <w:u w:val="single"/>
    </w:rPr>
  </w:style>
  <w:style w:type="character" w:customStyle="1" w:styleId="position">
    <w:name w:val="position"/>
    <w:basedOn w:val="DefaultParagraphFont"/>
    <w:rsid w:val="007C25C9"/>
  </w:style>
  <w:style w:type="character" w:customStyle="1" w:styleId="company">
    <w:name w:val="company"/>
    <w:basedOn w:val="DefaultParagraphFont"/>
    <w:rsid w:val="007C25C9"/>
  </w:style>
  <w:style w:type="paragraph" w:styleId="BalloonText">
    <w:name w:val="Balloon Text"/>
    <w:basedOn w:val="Normal"/>
    <w:link w:val="BalloonTextChar"/>
    <w:uiPriority w:val="99"/>
    <w:semiHidden/>
    <w:unhideWhenUsed/>
    <w:rsid w:val="009F78B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8B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3224B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24B9"/>
  </w:style>
  <w:style w:type="paragraph" w:styleId="Footer">
    <w:name w:val="footer"/>
    <w:basedOn w:val="Normal"/>
    <w:link w:val="FooterChar"/>
    <w:uiPriority w:val="99"/>
    <w:semiHidden/>
    <w:unhideWhenUsed/>
    <w:rsid w:val="003224B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24B9"/>
  </w:style>
  <w:style w:type="character" w:styleId="FollowedHyperlink">
    <w:name w:val="FollowedHyperlink"/>
    <w:basedOn w:val="DefaultParagraphFont"/>
    <w:uiPriority w:val="99"/>
    <w:semiHidden/>
    <w:unhideWhenUsed/>
    <w:rsid w:val="002A0D1C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6DF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6DF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6DF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DF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6DFC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7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2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9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sad.org/index.php/sandhoff-diseas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ntsad.org/index.php/canava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tsad.org/" TargetMode="External"/><Relationship Id="rId11" Type="http://schemas.openxmlformats.org/officeDocument/2006/relationships/hyperlink" Target="mailto:Kaplan@kogspr.com" TargetMode="Externa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yperlink" Target="http://www.ntsad.or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tsad.org/index.php/gm-1-dise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KOGS Communication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 Kaplan</dc:creator>
  <cp:lastModifiedBy>Susan Kahn</cp:lastModifiedBy>
  <cp:revision>3</cp:revision>
  <cp:lastPrinted>2014-10-17T14:48:00Z</cp:lastPrinted>
  <dcterms:created xsi:type="dcterms:W3CDTF">2014-10-28T15:17:00Z</dcterms:created>
  <dcterms:modified xsi:type="dcterms:W3CDTF">2014-10-28T15:18:00Z</dcterms:modified>
</cp:coreProperties>
</file>